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7E5" w:rsidRPr="006737E5" w:rsidRDefault="006737E5" w:rsidP="006737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 xml:space="preserve">ВОСТОЧНО-КАЗАХСТАНСКИЙ ТЕХНИЧЕСКИЙ УНИВЕРСИТЕТ 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1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элементтерінің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қосылыстарының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Типы </w:t>
      </w:r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соединений  соединения</w:t>
      </w:r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деревянных элементов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Клееные балки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куполдар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Дервянные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купола и их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оснавные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Елеманов Д. С.</w:t>
      </w:r>
    </w:p>
    <w:p w:rsidR="0098342B" w:rsidRDefault="0098342B"/>
    <w:p w:rsidR="006737E5" w:rsidRDefault="006737E5"/>
    <w:p w:rsidR="006737E5" w:rsidRDefault="006737E5"/>
    <w:p w:rsidR="006737E5" w:rsidRDefault="006737E5"/>
    <w:p w:rsidR="006737E5" w:rsidRPr="006737E5" w:rsidRDefault="006737E5" w:rsidP="006737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 xml:space="preserve">ВОСТОЧНО-КАЗАХСТАНСКИЙ ТЕХНИЧЕСКИЙ УНИВЕРСИТЕТ 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Default="006737E5" w:rsidP="006737E5">
      <w:pPr>
        <w:spacing w:after="0" w:line="240" w:lineRule="auto"/>
        <w:jc w:val="center"/>
        <w:rPr>
          <w:color w:val="000000"/>
        </w:rPr>
      </w:pP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Болат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элементтермен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Соединения со стальными (элемент)связями.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құрылымдарын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на поперечный изгиб деревянных конструкций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Қаңқалы-қалқанды ғимараттарда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қолданылатын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 ағаш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Деревянные м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атериалы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применяемые для строительство каркасно-щитовых зданий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Елеманов Д. С.</w:t>
      </w:r>
    </w:p>
    <w:p w:rsidR="006737E5" w:rsidRDefault="006737E5"/>
    <w:p w:rsidR="006737E5" w:rsidRPr="006737E5" w:rsidRDefault="006737E5" w:rsidP="006737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- 3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Иілу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арқылы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изгибаемых элементов по прогибам.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Күшейтілген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арқалықтарды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тексерулер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жүргізіледі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пен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арматураның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бірлескен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ескеріледі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проверки выполняются при проектировании и расчете армированных клееных балок, и как учитывается совместная работа дерева и арматуры?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Керілмелі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распорных свод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6737E5" w:rsidRDefault="006737E5"/>
    <w:p w:rsidR="00583513" w:rsidRDefault="0058351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83513" w:rsidRDefault="0058351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83513" w:rsidRDefault="0058351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83513" w:rsidRDefault="0058351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- 4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Сығылған </w:t>
      </w:r>
      <w:proofErr w:type="spellStart"/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бағана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Сжатые </w:t>
      </w:r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элементы(</w:t>
      </w:r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расчёт колонны)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Жұптастырылған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аралықты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прогондар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Спаренные многопролетные деревянные прогоны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салалары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Области применения деревянных конструкции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-5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конструкцияларды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ң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шегемен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қосылыстары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Гвоздевые соединения деревянных конструкции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Консольді-арқалықты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прогондар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Консольно-балочные прогоны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торлы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решетчатые конструкции.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Елеманов Д. С.</w:t>
      </w: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Pr="006737E5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- 6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Созылған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ферма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Растянуто-изгибаемые </w:t>
      </w:r>
      <w:proofErr w:type="gram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элементы(</w:t>
      </w:r>
      <w:proofErr w:type="spellStart"/>
      <w:proofErr w:type="gram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ферма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Үздіксіз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төсеніштер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Сплошные деревянные настилы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үшін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ретінде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Пластмассы, как материал для строительных конструкций.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- 7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Созылған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Растянутые деревянные элементы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Қабатаралық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арқалықтары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балки перекрытий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Стеклопластиктердің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стеклопластиков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Pr="006737E5" w:rsidRDefault="00B63A93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- 8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Тік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бұрышты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деформациялау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формасын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табудың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тұрақтылығын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A6706B" w:rsidRDefault="006737E5" w:rsidP="00A6706B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 на устойчивость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поской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дефорирования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элементов прямоугольного постоянного сечения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Иілгіш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байланыстардағы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құрама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Составные балки на податливых связях.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Стеклопластиктер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Стеклопластики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- 9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Ағаштың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механикалық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Механические свойства древесины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Рамные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дереаянные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конструкции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Оболочка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куполдарын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куполов-оболочек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Default="006737E5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37E5" w:rsidRDefault="006737E5" w:rsidP="00B63A9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- 10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A6706B" w:rsidRDefault="006737E5" w:rsidP="00A6706B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фанерінің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A6706B" w:rsidRDefault="006737E5" w:rsidP="00A6706B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70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свойства строительной фанеры.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қалыпты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кернеулер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беріктігін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жүргізіледі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коэффициенттер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ескеріледі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производится расчет прочности клееных балок при нормальных напряжениях, и какие коэффициенты учитываются?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элементтерден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пластмассадан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жасалған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кеңістіктік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Конструкции из объемных элементов и пространственные конструкции из пластмасс.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- 11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элементтерді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аркылы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Клеевые соединения деревянных элементов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Иілгіш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байланыстардағы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құрама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конструкцияларының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 деревянных конструкций составного сечения на податливых связях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Стеклопластиктердің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механикалық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Механические свойства стеклопластиков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-12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древесины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Желімфанер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панельдерін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клеефанерных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панелей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связи виды, их расчет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- 13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Құрылыс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фанері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Строительная фанера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тіректердің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түйісу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түйіндері</w:t>
      </w:r>
      <w:proofErr w:type="spellEnd"/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Узлы соединение деревянных стоек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Пластмассадан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жасалған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көтергіш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Несущие конструкции из пластмасс.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14 </w:t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6737E5" w:rsidRPr="006737E5" w:rsidRDefault="006737E5" w:rsidP="006737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6737E5" w:rsidRPr="006737E5" w:rsidRDefault="00A6706B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Ағаштың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әртүрлілігі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ақаулары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сапасы</w:t>
      </w:r>
      <w:proofErr w:type="spellEnd"/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Сортамент, пороки и качество древесины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Қабатталған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едендер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жиектер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қаптамалар</w:t>
      </w:r>
      <w:proofErr w:type="spellEnd"/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Дощатые настилы перекрытий, подшивки и обшивки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Пневматикалық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</w:t>
      </w:r>
      <w:proofErr w:type="spellEnd"/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737E5" w:rsidRPr="006737E5" w:rsidRDefault="00CA093E" w:rsidP="006737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737E5"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Пневматические конструкции</w:t>
      </w:r>
    </w:p>
    <w:p w:rsidR="006737E5" w:rsidRPr="006737E5" w:rsidRDefault="006737E5" w:rsidP="00673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737E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737E5" w:rsidRPr="006737E5" w:rsidRDefault="006737E5" w:rsidP="006737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 w:rsid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Pr="006737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- 15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беріктікке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изгибаемых элементов на прочность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бөліктен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тұратын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функционалдық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основные виды конструкций из цельного сечения древесины рассматриваются, и в чем их функциональные особенности?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компоненттері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Компоненты пластмасс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- 16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Шекті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күйлер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негіздері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расчета по предельным состояниям.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сұлбалары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құрылымдары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Схемы арок, конструкция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Желімфанерлі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косяктардан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жасалған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Своды из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клеефанерных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косяков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- 17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өрттен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жанудан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Горение и защита деревянных конструкций от возгорания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Арматураланған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тексерулер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жүргізіледі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пен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арматураның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бірлескен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ескереді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армированные клееные балок, и какие факторы влияют на их распределение?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Фермалардың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түйіндерін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жобалау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и конструирование узлов ферм.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Елеманов Д. С.</w:t>
      </w:r>
    </w:p>
    <w:p w:rsid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- 18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Ағаш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конструкцияларының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иілуі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Косой изгиб деревянных конструкции.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фанера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қабырғаларындағы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кернеулер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есептеледі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таралуына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факторлар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рассчитываются напряжения в фанерных стенках клееных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салалары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виды конструкционных </w:t>
      </w:r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  и</w:t>
      </w:r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области их применения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- 19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Иілгіш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есебі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Изгибаемые </w:t>
      </w:r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элементы(</w:t>
      </w:r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расчёт деревянной балки)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Жазық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өтпелі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Плоские сквозные деревянные конструкции.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өндіріс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пластмасс по изготовлению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- 20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қиманың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элементов конструкций цельного сечения.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Желімфанерлі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төсеніш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Клеефанерные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настилы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Болтты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түйіндері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кружалды-торлы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Цолльбау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Кружально-сетчатые своды с узлами на болтах (системы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Цолльбау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- 21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Иілу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сынуды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тексеру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CA093E" w:rsidRDefault="00CA093E" w:rsidP="00CA093E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B63A93"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на скалывание при изгибе.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фермалар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фермы - основные виды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Органикалық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әйнек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винипласт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полиэтилен.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Органическое </w:t>
      </w:r>
      <w:proofErr w:type="spellStart"/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стекло,виниплас</w:t>
      </w:r>
      <w:proofErr w:type="spellEnd"/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полиэтилен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-22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байланыстарымен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</w:t>
      </w:r>
      <w:proofErr w:type="spellEnd"/>
    </w:p>
    <w:p w:rsidR="00B63A93" w:rsidRPr="00CA093E" w:rsidRDefault="00B63A93" w:rsidP="00CA093E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Соединение с деревянными связями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Тұтас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қимадан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тұратын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арқалықтар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прогондар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балки и прогоны цельного сечения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Ферма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элементтерінің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қималарын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таңдау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сечений элементов фермы.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- 23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Сығылған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иілгіш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CA093E" w:rsidRDefault="00B63A93" w:rsidP="00CA093E">
      <w:pPr>
        <w:pStyle w:val="a4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Сжато-изгибаемые элементы.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аркаларды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деревянных арок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Пневматикалық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есептеудің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негіздері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расчета пневматических конструкций.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- 24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Шірік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құрылымдарды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шіруден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</w:t>
      </w:r>
      <w:proofErr w:type="spellEnd"/>
    </w:p>
    <w:p w:rsidR="00B63A93" w:rsidRPr="00CA093E" w:rsidRDefault="00B63A93" w:rsidP="00CA093E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Гниение и защита деревянных конструкций от гниения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тіректерді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деревянных стоек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пластиктері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CA093E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Древесные пластики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- 25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CA093E" w:rsidRDefault="00B63A93" w:rsidP="00CA093E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Ағаштың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құрылымдық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ретіндегі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CA093E" w:rsidRDefault="00B63A93" w:rsidP="00CA093E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09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Свойства древесины как конструкционного материала.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A370AA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түйіні</w:t>
      </w:r>
      <w:proofErr w:type="spellEnd"/>
    </w:p>
    <w:p w:rsidR="00B63A93" w:rsidRPr="00B63A93" w:rsidRDefault="00A370AA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Опорный узел арок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A370AA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Кеңістіктік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конструкциялары</w:t>
      </w:r>
      <w:proofErr w:type="spellEnd"/>
    </w:p>
    <w:p w:rsidR="00B63A93" w:rsidRPr="00B63A93" w:rsidRDefault="00A370AA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Пространственные деревянные конструкции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-26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262E04" w:rsidRDefault="00B63A93" w:rsidP="00262E0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Бұрандалы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(болтовые)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</w:t>
      </w:r>
      <w:proofErr w:type="spellEnd"/>
    </w:p>
    <w:p w:rsidR="00B63A93" w:rsidRPr="00262E04" w:rsidRDefault="00B63A93" w:rsidP="00262E04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Болтовые соединения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аркалар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сипаттама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Деревянные арки. Общая характеристика.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Косяк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керілмелі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өзара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распорных свод в зависимости от конструкции косяков и их соединения между собой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-27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262E04" w:rsidRDefault="00B63A93" w:rsidP="00262E04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Ағаштың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физикалық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қасиеттері</w:t>
      </w:r>
      <w:proofErr w:type="spellEnd"/>
    </w:p>
    <w:p w:rsidR="00B63A93" w:rsidRPr="00262E04" w:rsidRDefault="00B63A93" w:rsidP="00262E04">
      <w:pPr>
        <w:pStyle w:val="a4"/>
        <w:numPr>
          <w:ilvl w:val="0"/>
          <w:numId w:val="6"/>
        </w:num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Физические свойства древесины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Арасы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төсеніштер</w:t>
      </w:r>
      <w:proofErr w:type="spellEnd"/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Разряженный деревянный настил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Песельник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жүйесінің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сводтары</w:t>
      </w:r>
      <w:proofErr w:type="spellEnd"/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Своды системы Песельника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-28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262E04" w:rsidRDefault="00B63A93" w:rsidP="00262E04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Арнайы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байланысы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жоқ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қосылыстар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262E04" w:rsidRDefault="00B63A93" w:rsidP="00262E04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Соединения без специальных связей.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типтегі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тақтайшаларға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жүктемені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құрылымның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беріктігін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анықтайтын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параметрлер</w:t>
      </w:r>
      <w:proofErr w:type="spellEnd"/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Расчет нагрузки на дощатые настилы при разных типах кровли, </w:t>
      </w:r>
      <w:proofErr w:type="gram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параметры</w:t>
      </w:r>
      <w:proofErr w:type="gram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определяющие прочность конструкции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Пластмассалардың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классификациясы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пластмасс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-29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262E04" w:rsidRDefault="00B63A93" w:rsidP="00262E04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Тақтай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желімделген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төсеніштері</w:t>
      </w:r>
      <w:proofErr w:type="spellEnd"/>
    </w:p>
    <w:p w:rsidR="00B63A93" w:rsidRPr="00262E04" w:rsidRDefault="00B63A93" w:rsidP="00262E04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Дощатые и </w:t>
      </w:r>
      <w:proofErr w:type="spellStart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клеефанерные</w:t>
      </w:r>
      <w:proofErr w:type="spellEnd"/>
      <w:r w:rsidRP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настилы покрытий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тіректердің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деревянных стоек.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Торлы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сводты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сетчатого свода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Елеманов Д. С.</w:t>
      </w:r>
    </w:p>
    <w:p w:rsidR="00B63A93" w:rsidRDefault="00B63A93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262E04" w:rsidRDefault="00262E04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737E5" w:rsidRDefault="006737E5" w:rsidP="006737E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ВОСТОЧНО-КАЗАХСТАНСКИЙ ТЕХНИЧЕСКИЙ УНИВЕРСИТЕТ</w:t>
      </w:r>
    </w:p>
    <w:p w:rsidR="006737E5" w:rsidRDefault="006737E5" w:rsidP="006737E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737E5">
        <w:rPr>
          <w:rFonts w:ascii="Times New Roman" w:hAnsi="Times New Roman" w:cs="Times New Roman"/>
          <w:color w:val="000000"/>
          <w:sz w:val="28"/>
          <w:szCs w:val="28"/>
        </w:rPr>
        <w:t>им. Д. СЕРИКБАЕВА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-</w:t>
      </w:r>
      <w:r w:rsidR="00422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62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30</w:t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Конструкции из дерева и пластмасс</w:t>
      </w:r>
    </w:p>
    <w:p w:rsidR="00B63A93" w:rsidRPr="00B63A93" w:rsidRDefault="00B63A93" w:rsidP="00B63A9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Қатты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бос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тақтайшалардың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арасындағы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айырмашылықтар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әрқайсысы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жағдайларда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қолданылады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различия между сплошными и разряженными дощатыми настилами, и в каких случаях применяются каждый из них?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Ағаш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фермаларды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есептеу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деревянные ферм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Пневматикалық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конструкциялардың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сұлбасы</w:t>
      </w:r>
      <w:proofErr w:type="spellEnd"/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3A93" w:rsidRPr="00B63A93" w:rsidRDefault="00262E04" w:rsidP="00B63A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B63A93"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пневматических конструкций</w:t>
      </w:r>
    </w:p>
    <w:p w:rsidR="00B63A93" w:rsidRPr="00B63A93" w:rsidRDefault="00B63A93" w:rsidP="00B63A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63A9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63A93" w:rsidRPr="00B63A93" w:rsidRDefault="00B63A93" w:rsidP="00B63A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</w:t>
      </w:r>
      <w:r w:rsidR="00262E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Pr="00B63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Елеманов Д. С.</w:t>
      </w:r>
    </w:p>
    <w:p w:rsidR="00B63A93" w:rsidRDefault="00B63A93" w:rsidP="006737E5">
      <w:pPr>
        <w:jc w:val="center"/>
      </w:pPr>
    </w:p>
    <w:sectPr w:rsidR="00B63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83B51"/>
    <w:multiLevelType w:val="hybridMultilevel"/>
    <w:tmpl w:val="498C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91E68"/>
    <w:multiLevelType w:val="hybridMultilevel"/>
    <w:tmpl w:val="2E82A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A0D5C"/>
    <w:multiLevelType w:val="hybridMultilevel"/>
    <w:tmpl w:val="A91AE5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9586B"/>
    <w:multiLevelType w:val="hybridMultilevel"/>
    <w:tmpl w:val="DD860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C7919"/>
    <w:multiLevelType w:val="hybridMultilevel"/>
    <w:tmpl w:val="F82448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F693E"/>
    <w:multiLevelType w:val="hybridMultilevel"/>
    <w:tmpl w:val="0A6659E8"/>
    <w:lvl w:ilvl="0" w:tplc="F44CCF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CA32A3"/>
    <w:multiLevelType w:val="hybridMultilevel"/>
    <w:tmpl w:val="E4789334"/>
    <w:lvl w:ilvl="0" w:tplc="CFD00E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3F34AF"/>
    <w:multiLevelType w:val="hybridMultilevel"/>
    <w:tmpl w:val="D752F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E10718"/>
    <w:multiLevelType w:val="hybridMultilevel"/>
    <w:tmpl w:val="D0980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9070D7"/>
    <w:multiLevelType w:val="hybridMultilevel"/>
    <w:tmpl w:val="C8C6D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4A3BFD"/>
    <w:multiLevelType w:val="hybridMultilevel"/>
    <w:tmpl w:val="F8D6C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2D5999"/>
    <w:multiLevelType w:val="hybridMultilevel"/>
    <w:tmpl w:val="038ED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17216"/>
    <w:multiLevelType w:val="hybridMultilevel"/>
    <w:tmpl w:val="DD00F3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36620"/>
    <w:multiLevelType w:val="hybridMultilevel"/>
    <w:tmpl w:val="91C00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3F4B70"/>
    <w:multiLevelType w:val="hybridMultilevel"/>
    <w:tmpl w:val="DACE9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BB726A"/>
    <w:multiLevelType w:val="hybridMultilevel"/>
    <w:tmpl w:val="4EEE5C58"/>
    <w:lvl w:ilvl="0" w:tplc="8048BA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F422413"/>
    <w:multiLevelType w:val="hybridMultilevel"/>
    <w:tmpl w:val="E1A07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862BD3"/>
    <w:multiLevelType w:val="hybridMultilevel"/>
    <w:tmpl w:val="198C98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242A76"/>
    <w:multiLevelType w:val="hybridMultilevel"/>
    <w:tmpl w:val="9C32B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995374"/>
    <w:multiLevelType w:val="hybridMultilevel"/>
    <w:tmpl w:val="B0844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6"/>
  </w:num>
  <w:num w:numId="3">
    <w:abstractNumId w:val="0"/>
  </w:num>
  <w:num w:numId="4">
    <w:abstractNumId w:val="7"/>
  </w:num>
  <w:num w:numId="5">
    <w:abstractNumId w:val="8"/>
  </w:num>
  <w:num w:numId="6">
    <w:abstractNumId w:val="15"/>
  </w:num>
  <w:num w:numId="7">
    <w:abstractNumId w:val="3"/>
  </w:num>
  <w:num w:numId="8">
    <w:abstractNumId w:val="2"/>
  </w:num>
  <w:num w:numId="9">
    <w:abstractNumId w:val="13"/>
  </w:num>
  <w:num w:numId="10">
    <w:abstractNumId w:val="12"/>
  </w:num>
  <w:num w:numId="11">
    <w:abstractNumId w:val="10"/>
  </w:num>
  <w:num w:numId="12">
    <w:abstractNumId w:val="14"/>
  </w:num>
  <w:num w:numId="13">
    <w:abstractNumId w:val="19"/>
  </w:num>
  <w:num w:numId="14">
    <w:abstractNumId w:val="6"/>
  </w:num>
  <w:num w:numId="15">
    <w:abstractNumId w:val="11"/>
  </w:num>
  <w:num w:numId="16">
    <w:abstractNumId w:val="5"/>
  </w:num>
  <w:num w:numId="17">
    <w:abstractNumId w:val="9"/>
  </w:num>
  <w:num w:numId="18">
    <w:abstractNumId w:val="4"/>
  </w:num>
  <w:num w:numId="19">
    <w:abstractNumId w:val="1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7E5"/>
    <w:rsid w:val="00262E04"/>
    <w:rsid w:val="004220DC"/>
    <w:rsid w:val="00583513"/>
    <w:rsid w:val="006737E5"/>
    <w:rsid w:val="0098342B"/>
    <w:rsid w:val="00A370AA"/>
    <w:rsid w:val="00A6706B"/>
    <w:rsid w:val="00B63A93"/>
    <w:rsid w:val="00CA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F8F9"/>
  <w15:chartTrackingRefBased/>
  <w15:docId w15:val="{218A39A6-E5C2-4CB7-922D-98AAFBFAB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6--2">
    <w:name w:val="c186--2"/>
    <w:basedOn w:val="a"/>
    <w:rsid w:val="0067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6--0">
    <w:name w:val="c186--0"/>
    <w:basedOn w:val="a0"/>
    <w:rsid w:val="006737E5"/>
  </w:style>
  <w:style w:type="paragraph" w:customStyle="1" w:styleId="c151--1">
    <w:name w:val="c151--1"/>
    <w:basedOn w:val="a"/>
    <w:rsid w:val="0067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1--0">
    <w:name w:val="c151--0"/>
    <w:basedOn w:val="a0"/>
    <w:rsid w:val="006737E5"/>
  </w:style>
  <w:style w:type="paragraph" w:customStyle="1" w:styleId="c119--0">
    <w:name w:val="c119--0"/>
    <w:basedOn w:val="a"/>
    <w:rsid w:val="0067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9--1">
    <w:name w:val="c119--1"/>
    <w:basedOn w:val="a0"/>
    <w:rsid w:val="006737E5"/>
  </w:style>
  <w:style w:type="character" w:customStyle="1" w:styleId="c151--3">
    <w:name w:val="c151--3"/>
    <w:basedOn w:val="a0"/>
    <w:rsid w:val="006737E5"/>
  </w:style>
  <w:style w:type="character" w:customStyle="1" w:styleId="c186--3">
    <w:name w:val="c186--3"/>
    <w:basedOn w:val="a0"/>
    <w:rsid w:val="00B63A93"/>
  </w:style>
  <w:style w:type="character" w:customStyle="1" w:styleId="c119--3">
    <w:name w:val="c119--3"/>
    <w:basedOn w:val="a0"/>
    <w:rsid w:val="00B63A93"/>
  </w:style>
  <w:style w:type="paragraph" w:styleId="a4">
    <w:name w:val="List Paragraph"/>
    <w:basedOn w:val="a"/>
    <w:uiPriority w:val="34"/>
    <w:qFormat/>
    <w:rsid w:val="00262E0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835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835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5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7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6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2580</Words>
  <Characters>14708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2024-12-18T18:33:00Z</cp:lastPrinted>
  <dcterms:created xsi:type="dcterms:W3CDTF">2024-12-18T18:45:00Z</dcterms:created>
  <dcterms:modified xsi:type="dcterms:W3CDTF">2024-12-18T18:45:00Z</dcterms:modified>
</cp:coreProperties>
</file>